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Zhlav"/>
        <w:rPr/>
      </w:pPr>
      <w:r>
        <w:rPr/>
      </w:r>
    </w:p>
    <w:p>
      <w:pPr>
        <w:pStyle w:val="Normal"/>
        <w:widowControl w:val="false"/>
        <w:pBdr>
          <w:top w:val="single" w:sz="4" w:space="2" w:color="000000"/>
        </w:pBdr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widowControl w:val="false"/>
        <w:pBdr>
          <w:top w:val="single" w:sz="4" w:space="2" w:color="000000"/>
        </w:pBd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TISKOVÁ ZPRÁVA Centra Narovinu – 6.12.2017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Pozvánka – Benefiční večer Ostrov Naděje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pátek 8.12. od 18 hod., Činoherní kavárna, Ve smečkách 26, Praha 1</w:t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Hudba – africké příběhy – výstava fotografií – benefiční dražba – férový obchůdek</w:t>
      </w:r>
    </w:p>
    <w:p>
      <w:pPr>
        <w:pStyle w:val="NormalWeb"/>
        <w:rPr>
          <w:b/>
          <w:b/>
          <w:sz w:val="24"/>
          <w:szCs w:val="24"/>
          <w:lang w:val="cs-CZ" w:eastAsia="cs-CZ"/>
        </w:rPr>
      </w:pPr>
      <w:r>
        <w:rPr>
          <w:b/>
          <w:sz w:val="24"/>
          <w:szCs w:val="24"/>
          <w:lang w:val="cs-CZ" w:eastAsia="cs-CZ"/>
        </w:rP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-374650</wp:posOffset>
            </wp:positionH>
            <wp:positionV relativeFrom="paragraph">
              <wp:posOffset>139065</wp:posOffset>
            </wp:positionV>
            <wp:extent cx="3314700" cy="2232660"/>
            <wp:effectExtent l="0" t="0" r="0" b="0"/>
            <wp:wrapTight wrapText="bothSides">
              <wp:wrapPolygon edited="0">
                <wp:start x="-57" y="0"/>
                <wp:lineTo x="-57" y="21510"/>
                <wp:lineTo x="21600" y="21510"/>
                <wp:lineTo x="21600" y="0"/>
                <wp:lineTo x="-57" y="0"/>
              </wp:wrapPolygon>
            </wp:wrapTight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rPr/>
      </w:pPr>
      <w:r>
        <w:rPr/>
        <w:t xml:space="preserve">Vybíráme z programu: </w:t>
      </w:r>
    </w:p>
    <w:p>
      <w:pPr>
        <w:pStyle w:val="Normal"/>
        <w:rPr/>
      </w:pPr>
      <w:r>
        <w:rPr>
          <w:sz w:val="22"/>
          <w:szCs w:val="22"/>
        </w:rPr>
        <w:t xml:space="preserve">- Setkání s fotografkou Reginou Jäger, autorkou benefičního kalendáře Centra Narovinu </w:t>
      </w:r>
      <w:r>
        <w:rPr>
          <w:b/>
          <w:sz w:val="22"/>
          <w:szCs w:val="22"/>
        </w:rPr>
        <w:t xml:space="preserve">– </w:t>
      </w:r>
      <w:r>
        <w:rPr>
          <w:sz w:val="22"/>
          <w:szCs w:val="22"/>
        </w:rPr>
        <w:t>Ostrov Naděje 2018</w:t>
      </w:r>
    </w:p>
    <w:p>
      <w:pPr>
        <w:pStyle w:val="NormalWeb"/>
        <w:rPr/>
      </w:pPr>
      <w:r>
        <w:rPr>
          <w:sz w:val="22"/>
          <w:szCs w:val="22"/>
        </w:rPr>
        <w:t xml:space="preserve">- Bára Munzarová – herečka a adoptivní maminka chlapce v Keni, písničky a </w:t>
      </w:r>
      <w:r>
        <w:rPr>
          <w:sz w:val="22"/>
          <w:szCs w:val="22"/>
        </w:rPr>
        <w:t>básničky s</w:t>
      </w:r>
      <w:r>
        <w:rPr>
          <w:sz w:val="22"/>
          <w:szCs w:val="22"/>
        </w:rPr>
        <w:t xml:space="preserve"> vánoční tématikou. Na klavír ji doprovodí Klára Mašátová</w:t>
      </w:r>
    </w:p>
    <w:p>
      <w:pPr>
        <w:pStyle w:val="NormalWeb"/>
        <w:rPr/>
      </w:pPr>
      <w:r>
        <w:rPr>
          <w:sz w:val="22"/>
          <w:szCs w:val="22"/>
        </w:rPr>
        <w:t>- Justin Svoboda - herce, moderátora a adoptivní tatínek chlapce v Keni,  africké příběhy se symbolickou benefiční dražbou afrických předmětů</w:t>
      </w:r>
    </w:p>
    <w:p>
      <w:pPr>
        <w:pStyle w:val="NormalWeb"/>
        <w:rPr>
          <w:rStyle w:val="7oe"/>
          <w:sz w:val="22"/>
          <w:szCs w:val="22"/>
        </w:rPr>
      </w:pPr>
      <w:r>
        <w:rPr>
          <w:sz w:val="22"/>
          <w:szCs w:val="22"/>
        </w:rPr>
        <w:t>- bubenická show Papise Nyass</w:t>
      </w:r>
    </w:p>
    <w:p>
      <w:pPr>
        <w:pStyle w:val="Normal"/>
        <w:rPr/>
      </w:pPr>
      <w:r>
        <w:rPr>
          <w:sz w:val="22"/>
          <w:szCs w:val="22"/>
        </w:rPr>
        <w:t xml:space="preserve">Výdělek večera podpoří komunitní centrum Ostrov Naděje v Keni, které denně navštěvuje 500 dětí. Jeho součástí je mateřská, základní i střední škola, sirotčinec, klinika, vzdělávací centrum a farma.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Konkrétně podpoříme provoz kliniky Ostrova Naděje - nákup léků, zdravotního materiálu a platy místního personálu. Zdravotní středisko má přes 15000 registrovaných pacientů, licenci na ambulantní ošetření i hospitalizaci. Funguje 24 hodin denně 7 dní v týdnu a je pro místní nepostradatelným útočištěm...</w:t>
        <w:br/>
        <w:t xml:space="preserve">Více na </w:t>
      </w:r>
      <w:hyperlink r:id="rId3">
        <w:r>
          <w:rPr>
            <w:rStyle w:val="Internetovodkaz"/>
            <w:sz w:val="22"/>
            <w:szCs w:val="22"/>
          </w:rPr>
          <w:t>http://www.centrumnarovinu.cz/content/ostrov-nadeje-komunitni-centrum-na-rusinga-island</w:t>
        </w:r>
      </w:hyperlink>
    </w:p>
    <w:p>
      <w:pPr>
        <w:pStyle w:val="BodyText2"/>
        <w:tabs>
          <w:tab w:val="left" w:pos="7513" w:leader="none"/>
        </w:tabs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2"/>
        <w:tabs>
          <w:tab w:val="left" w:pos="7513" w:leader="none"/>
        </w:tabs>
        <w:rPr>
          <w:sz w:val="22"/>
          <w:szCs w:val="22"/>
        </w:rPr>
      </w:pPr>
      <w:r>
        <w:rPr>
          <w:sz w:val="22"/>
          <w:szCs w:val="22"/>
          <w:lang w:val="cs-CZ" w:bidi="ar-SA"/>
        </w:rPr>
        <w:t xml:space="preserve">Benefiční kalendář Ostrov Naděje 2018 si můžete prohlédnout na </w:t>
      </w:r>
      <w:hyperlink r:id="rId4">
        <w:r>
          <w:rPr>
            <w:rStyle w:val="Internetovodkaz"/>
            <w:sz w:val="22"/>
            <w:szCs w:val="22"/>
            <w:lang w:val="cs-CZ" w:bidi="ar-SA"/>
          </w:rPr>
          <w:t>http://www.centrumnarovinu.cz/beneficni-kalendar-ostrov-nadeje-2018</w:t>
        </w:r>
      </w:hyperlink>
    </w:p>
    <w:p>
      <w:pPr>
        <w:pStyle w:val="BodyText2"/>
        <w:tabs>
          <w:tab w:val="left" w:pos="7513" w:leader="none"/>
        </w:tabs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2"/>
        <w:tabs>
          <w:tab w:val="left" w:pos="7513" w:leader="none"/>
        </w:tabs>
        <w:rPr>
          <w:iCs/>
          <w:color w:val="000000"/>
          <w:sz w:val="22"/>
          <w:szCs w:val="22"/>
          <w:lang w:val="cs-CZ"/>
        </w:rPr>
      </w:pPr>
      <w:r>
        <w:rPr>
          <w:sz w:val="22"/>
          <w:szCs w:val="22"/>
          <w:lang w:val="cs-CZ" w:bidi="ar-SA"/>
        </w:rPr>
        <w:t xml:space="preserve">Přejeme Vám poklidný zbytek roku a předem </w:t>
      </w:r>
      <w:r>
        <w:rPr>
          <w:iCs/>
          <w:color w:val="000000"/>
          <w:sz w:val="22"/>
          <w:szCs w:val="22"/>
          <w:lang w:val="cs-CZ" w:bidi="ar-SA"/>
        </w:rPr>
        <w:t xml:space="preserve">děkujeme za uveřejnění pozvánky. </w:t>
      </w:r>
    </w:p>
    <w:p>
      <w:pPr>
        <w:pStyle w:val="BodyText2"/>
        <w:tabs>
          <w:tab w:val="left" w:pos="7513" w:leader="none"/>
        </w:tabs>
        <w:rPr>
          <w:sz w:val="22"/>
          <w:szCs w:val="22"/>
        </w:rPr>
      </w:pPr>
      <w:r>
        <w:rPr>
          <w:sz w:val="22"/>
          <w:szCs w:val="22"/>
          <w:lang w:val="cs-CZ" w:bidi="ar-SA"/>
        </w:rPr>
        <w:t>S přátelským pozdravem, Simona Heřtusová</w:t>
      </w:r>
    </w:p>
    <w:p>
      <w:pPr>
        <w:pStyle w:val="BodyText2"/>
        <w:tabs>
          <w:tab w:val="left" w:pos="7513" w:leader="none"/>
        </w:tabs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Web"/>
        <w:rPr>
          <w:sz w:val="18"/>
          <w:szCs w:val="18"/>
        </w:rPr>
      </w:pPr>
      <w:r>
        <w:rPr>
          <w:rFonts w:cs="Calibri" w:ascii="Calibri" w:hAnsi="Calibri"/>
          <w:i/>
          <w:iCs/>
          <w:sz w:val="18"/>
          <w:szCs w:val="18"/>
        </w:rPr>
        <w:t xml:space="preserve">Centrum Narovinu, Simona Heřtusová, mobil 608 301 270, Sokolská 1802/32, Praha 2, 120 00 </w:t>
      </w:r>
      <w:r>
        <w:rPr>
          <w:i/>
          <w:iCs/>
          <w:sz w:val="18"/>
          <w:szCs w:val="18"/>
        </w:rPr>
        <w:br/>
      </w:r>
      <w:hyperlink r:id="rId5">
        <w:r>
          <w:rPr>
            <w:rStyle w:val="Internetovodkaz"/>
            <w:rFonts w:cs="Calibri" w:ascii="Calibri" w:hAnsi="Calibri"/>
            <w:i/>
            <w:iCs/>
            <w:sz w:val="18"/>
            <w:szCs w:val="18"/>
          </w:rPr>
          <w:t>simona.hertusova@adopceafrika.cz</w:t>
        </w:r>
      </w:hyperlink>
      <w:r>
        <w:rPr>
          <w:rFonts w:cs="Calibri" w:ascii="Calibri" w:hAnsi="Calibri"/>
          <w:i/>
          <w:iCs/>
          <w:sz w:val="18"/>
          <w:szCs w:val="18"/>
        </w:rPr>
        <w:t xml:space="preserve"> </w:t>
      </w:r>
      <w:hyperlink r:id="rId6">
        <w:r>
          <w:rPr>
            <w:rStyle w:val="Internetovodkaz"/>
            <w:rFonts w:cs="Calibri" w:ascii="Calibri" w:hAnsi="Calibri"/>
            <w:i/>
            <w:iCs/>
            <w:sz w:val="18"/>
            <w:szCs w:val="18"/>
          </w:rPr>
          <w:t>www.adopceafrika.cz</w:t>
        </w:r>
      </w:hyperlink>
      <w:r>
        <w:rPr>
          <w:rFonts w:cs="Calibri" w:ascii="Calibri" w:hAnsi="Calibri"/>
          <w:i/>
          <w:iCs/>
          <w:sz w:val="18"/>
          <w:szCs w:val="18"/>
        </w:rPr>
        <w:t xml:space="preserve"> </w:t>
      </w:r>
      <w:hyperlink r:id="rId7">
        <w:r>
          <w:rPr>
            <w:rStyle w:val="Internetovodkaz"/>
            <w:rFonts w:cs="Calibri" w:ascii="Calibri" w:hAnsi="Calibri"/>
            <w:i/>
            <w:iCs/>
            <w:sz w:val="18"/>
            <w:szCs w:val="18"/>
          </w:rPr>
          <w:t>www.facebook.com/CentrumNarovinu</w:t>
        </w:r>
      </w:hyperlink>
    </w:p>
    <w:p>
      <w:pPr>
        <w:pStyle w:val="Normal"/>
        <w:spacing w:before="240" w:after="240"/>
        <w:ind w:left="2832" w:hanging="0"/>
        <w:rPr>
          <w:sz w:val="20"/>
          <w:szCs w:val="20"/>
        </w:rPr>
      </w:pPr>
      <w: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-31750</wp:posOffset>
            </wp:positionH>
            <wp:positionV relativeFrom="paragraph">
              <wp:posOffset>115570</wp:posOffset>
            </wp:positionV>
            <wp:extent cx="1371600" cy="563880"/>
            <wp:effectExtent l="0" t="0" r="0" b="0"/>
            <wp:wrapSquare wrapText="bothSides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6" t="-40" r="-16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sz w:val="20"/>
          <w:szCs w:val="20"/>
        </w:rPr>
        <w:t>C</w:t>
      </w:r>
      <w:r>
        <w:rPr>
          <w:b/>
          <w:bCs/>
          <w:i/>
          <w:sz w:val="20"/>
          <w:szCs w:val="20"/>
        </w:rPr>
        <w:t>entrum Narovinu</w:t>
      </w:r>
      <w:r>
        <w:rPr>
          <w:i/>
          <w:sz w:val="20"/>
          <w:szCs w:val="20"/>
        </w:rPr>
        <w:t xml:space="preserve"> je obecně prospěšná společnost, která vznikla v roce 1995. </w:t>
      </w:r>
      <w:r>
        <w:rPr>
          <w:b/>
          <w:i/>
          <w:sz w:val="20"/>
          <w:szCs w:val="20"/>
        </w:rPr>
        <w:t>Cílem projektů je</w:t>
      </w:r>
      <w:r>
        <w:rPr>
          <w:i/>
          <w:sz w:val="20"/>
          <w:szCs w:val="20"/>
        </w:rPr>
        <w:t xml:space="preserve"> </w:t>
      </w:r>
      <w:r>
        <w:rPr>
          <w:b/>
          <w:bCs/>
          <w:i/>
          <w:sz w:val="20"/>
          <w:szCs w:val="20"/>
        </w:rPr>
        <w:t xml:space="preserve">zlepšení vzdělávání,  zdravotní péče a celkové životní úrovně v Africe. </w:t>
      </w:r>
      <w:r>
        <w:rPr>
          <w:bCs/>
          <w:i/>
          <w:sz w:val="20"/>
          <w:szCs w:val="20"/>
        </w:rPr>
        <w:t xml:space="preserve">Hlavní náplní činnosti jsou projekty zahraniční rozvojové spolupráce a rozvoj dobrovolnictví. Všechny projekty kladou důraz na trvalou udržitelnost a soběstačnost, aktivní přístup místních lidí, přebírání zodpovědnosti a využívání vlastních možností. Centrum Narovinu podporuje kampaň Česko proti chudobě.   Mezi hlavní projekty </w:t>
      </w:r>
      <w:r>
        <w:rPr>
          <w:bCs/>
          <w:i/>
          <w:sz w:val="20"/>
          <w:szCs w:val="20"/>
        </w:rPr>
        <w:t>patří</w:t>
      </w:r>
      <w:r>
        <w:rPr>
          <w:bCs/>
          <w:i/>
          <w:sz w:val="20"/>
          <w:szCs w:val="20"/>
        </w:rPr>
        <w:t xml:space="preserve"> p</w:t>
      </w:r>
      <w:r>
        <w:rPr>
          <w:i/>
          <w:sz w:val="20"/>
          <w:szCs w:val="20"/>
        </w:rPr>
        <w:t xml:space="preserve">rogram </w:t>
      </w:r>
      <w:r>
        <w:rPr>
          <w:b/>
          <w:bCs/>
          <w:i/>
          <w:sz w:val="20"/>
          <w:szCs w:val="20"/>
        </w:rPr>
        <w:t>Adopce afrických dětí - projekt pomoci na dálku</w:t>
      </w:r>
      <w:r>
        <w:rPr>
          <w:i/>
          <w:sz w:val="20"/>
          <w:szCs w:val="20"/>
        </w:rPr>
        <w:t xml:space="preserve">, který funguje od roku 2002 a se vzděláním pomohl více než 4 000 dětem. A </w:t>
      </w:r>
      <w:r>
        <w:rPr>
          <w:b/>
          <w:i/>
          <w:sz w:val="20"/>
          <w:szCs w:val="20"/>
        </w:rPr>
        <w:t>komunitní centrum Ostrov Naděje</w:t>
      </w:r>
      <w:r>
        <w:rPr>
          <w:i/>
          <w:sz w:val="20"/>
          <w:szCs w:val="20"/>
        </w:rPr>
        <w:t xml:space="preserve"> na Rusinga Island v Keni.</w:t>
      </w:r>
    </w:p>
    <w:sectPr>
      <w:headerReference w:type="default" r:id="rId9"/>
      <w:footerReference w:type="default" r:id="rId10"/>
      <w:type w:val="nextPage"/>
      <w:pgSz w:w="11906" w:h="16838"/>
      <w:pgMar w:left="851" w:right="851" w:header="709" w:top="1900" w:footer="431" w:bottom="162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Arial">
    <w:charset w:val="ee"/>
    <w:family w:val="swiss"/>
    <w:pitch w:val="variable"/>
  </w:font>
  <w:font w:name="MyriadPro-Bold">
    <w:altName w:val="Times New Roman"/>
    <w:charset w:val="00"/>
    <w:family w:val="roman"/>
    <w:pitch w:val="default"/>
  </w:font>
  <w:font w:name="MyriadPro-SemiboldIt">
    <w:altName w:val="Times New Roman"/>
    <w:charset w:val="00"/>
    <w:family w:val="roman"/>
    <w:pitch w:val="default"/>
  </w:font>
  <w:font w:name="Liberation Sans">
    <w:altName w:val="Arial"/>
    <w:charset w:val="ee"/>
    <w:family w:val="swiss"/>
    <w:pitch w:val="variable"/>
  </w:font>
  <w:font w:name="Calibri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/>
    </w:pPr>
    <w:r>
      <w:rPr/>
      <w:drawing>
        <wp:inline distT="0" distB="0" distL="0" distR="0">
          <wp:extent cx="6473190" cy="309245"/>
          <wp:effectExtent l="0" t="0" r="0" b="0"/>
          <wp:docPr id="4" name="Obrázek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" t="-99" r="-4" b="-99"/>
                  <a:stretch>
                    <a:fillRect/>
                  </a:stretch>
                </pic:blipFill>
                <pic:spPr bwMode="auto">
                  <a:xfrm>
                    <a:off x="0" y="0"/>
                    <a:ext cx="6473190" cy="3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rPr/>
    </w:pPr>
    <w:r>
      <w:rPr/>
      <w:drawing>
        <wp:inline distT="0" distB="0" distL="0" distR="0">
          <wp:extent cx="6473190" cy="1310640"/>
          <wp:effectExtent l="0" t="0" r="0" b="0"/>
          <wp:docPr id="3" name="Obrázek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" t="-23" r="-4" b="-23"/>
                  <a:stretch>
                    <a:fillRect/>
                  </a:stretch>
                </pic:blipFill>
                <pic:spPr bwMode="auto">
                  <a:xfrm>
                    <a:off x="0" y="0"/>
                    <a:ext cx="6473190" cy="1310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dpis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Nadpis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7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cs-CZ" w:bidi="ar-SA" w:eastAsia="zh-CN"/>
    </w:rPr>
  </w:style>
  <w:style w:type="paragraph" w:styleId="Nadpis1">
    <w:name w:val="Heading 1"/>
    <w:basedOn w:val="Normal"/>
    <w:next w:val="Tlotextu"/>
    <w:qFormat/>
    <w:pPr>
      <w:numPr>
        <w:ilvl w:val="0"/>
        <w:numId w:val="1"/>
      </w:numPr>
      <w:spacing w:before="100" w:after="100"/>
      <w:outlineLvl w:val="0"/>
    </w:pPr>
    <w:rPr>
      <w:b/>
      <w:bCs/>
      <w:kern w:val="2"/>
      <w:sz w:val="48"/>
      <w:szCs w:val="48"/>
    </w:rPr>
  </w:style>
  <w:style w:type="paragraph" w:styleId="Nadpis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Times New Roman" w:cs="Times New Roman"/>
      <w:b/>
      <w:bCs/>
      <w:sz w:val="26"/>
      <w:szCs w:val="26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Times New Roman" w:hAnsi="Times New Roman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/>
  </w:style>
  <w:style w:type="character" w:styleId="WW8Num4z1">
    <w:name w:val="WW8Num4z1"/>
    <w:qFormat/>
    <w:rPr>
      <w:rFonts w:ascii="Arial" w:hAnsi="Arial" w:eastAsia="Times New Roman" w:cs="Arial"/>
    </w:rPr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DefaultParagraphFont">
    <w:name w:val="Default Paragraph Font"/>
    <w:qFormat/>
    <w:rPr/>
  </w:style>
  <w:style w:type="character" w:styleId="Internetovodkaz">
    <w:name w:val="Internetový odkaz"/>
    <w:rPr>
      <w:rFonts w:cs="Times New Roman"/>
      <w:color w:val="0000FF"/>
      <w:u w:val="single"/>
    </w:rPr>
  </w:style>
  <w:style w:type="character" w:styleId="Skypepnhcontainer">
    <w:name w:val="skype_pnh_container"/>
    <w:basedOn w:val="DefaultParagraphFont"/>
    <w:qFormat/>
    <w:rPr/>
  </w:style>
  <w:style w:type="character" w:styleId="Skypepnhtextspan">
    <w:name w:val="skype_pnh_text_span"/>
    <w:basedOn w:val="DefaultParagraphFont"/>
    <w:qFormat/>
    <w:rPr/>
  </w:style>
  <w:style w:type="character" w:styleId="Usercontent">
    <w:name w:val="usercontent"/>
    <w:basedOn w:val="DefaultParagraphFont"/>
    <w:qFormat/>
    <w:rPr/>
  </w:style>
  <w:style w:type="character" w:styleId="CharChar1">
    <w:name w:val=" Char Char1"/>
    <w:basedOn w:val="DefaultParagraphFont"/>
    <w:qFormat/>
    <w:rPr>
      <w:b/>
      <w:bCs/>
      <w:kern w:val="2"/>
      <w:sz w:val="48"/>
      <w:szCs w:val="48"/>
    </w:rPr>
  </w:style>
  <w:style w:type="character" w:styleId="Zdraznn">
    <w:name w:val="Zdůraznění"/>
    <w:basedOn w:val="DefaultParagraphFont"/>
    <w:qFormat/>
    <w:rPr>
      <w:i/>
      <w:iCs/>
    </w:rPr>
  </w:style>
  <w:style w:type="character" w:styleId="Data">
    <w:name w:val="data"/>
    <w:basedOn w:val="DefaultParagraphFont"/>
    <w:qFormat/>
    <w:rPr/>
  </w:style>
  <w:style w:type="character" w:styleId="CharChar">
    <w:name w:val=" Char Char"/>
    <w:basedOn w:val="DefaultParagraphFont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WWInternetovodkaz">
    <w:name w:val="WW-Internetový odkaz"/>
    <w:qFormat/>
    <w:rPr>
      <w:color w:val="0000FF"/>
      <w:u w:val="single"/>
    </w:rPr>
  </w:style>
  <w:style w:type="character" w:styleId="Fontstyle2">
    <w:name w:val="fontstyle2"/>
    <w:basedOn w:val="DefaultParagraphFont"/>
    <w:qFormat/>
    <w:rPr/>
  </w:style>
  <w:style w:type="character" w:styleId="Textexposedshow">
    <w:name w:val="text_exposed_show"/>
    <w:basedOn w:val="DefaultParagraphFont"/>
    <w:qFormat/>
    <w:rPr>
      <w:rFonts w:cs="Times New Roman"/>
    </w:rPr>
  </w:style>
  <w:style w:type="character" w:styleId="Fontstyle01">
    <w:name w:val="fontstyle01"/>
    <w:basedOn w:val="DefaultParagraphFont"/>
    <w:qFormat/>
    <w:rPr>
      <w:rFonts w:ascii="MyriadPro-Bold;Times New Roman" w:hAnsi="MyriadPro-Bold;Times New Roman" w:cs="MyriadPro-Bold;Times New Roman"/>
      <w:b/>
      <w:bCs/>
      <w:i w:val="false"/>
      <w:iCs w:val="false"/>
      <w:color w:val="1D1D1B"/>
      <w:sz w:val="22"/>
      <w:szCs w:val="22"/>
    </w:rPr>
  </w:style>
  <w:style w:type="character" w:styleId="Fontstyle21">
    <w:name w:val="fontstyle21"/>
    <w:basedOn w:val="DefaultParagraphFont"/>
    <w:qFormat/>
    <w:rPr>
      <w:rFonts w:ascii="MyriadPro-SemiboldIt;Times New Roman" w:hAnsi="MyriadPro-SemiboldIt;Times New Roman" w:cs="MyriadPro-SemiboldIt;Times New Roman"/>
      <w:b w:val="false"/>
      <w:bCs w:val="false"/>
      <w:i/>
      <w:iCs/>
      <w:color w:val="F7A548"/>
      <w:sz w:val="80"/>
      <w:szCs w:val="80"/>
    </w:rPr>
  </w:style>
  <w:style w:type="character" w:styleId="Navtveninternetovodkaz">
    <w:name w:val="Navštívený internetový odkaz"/>
    <w:basedOn w:val="DefaultParagraphFont"/>
    <w:rPr>
      <w:color w:val="800080"/>
      <w:u w:val="single"/>
    </w:rPr>
  </w:style>
  <w:style w:type="character" w:styleId="7oe">
    <w:name w:val="_7oe"/>
    <w:basedOn w:val="DefaultParagraphFont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">
    <w:name w:val="Header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Zpat">
    <w:name w:val="Footer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BodyText2">
    <w:name w:val="Body Text 2"/>
    <w:basedOn w:val="Normal"/>
    <w:qFormat/>
    <w:pPr>
      <w:widowControl w:val="false"/>
      <w:suppressAutoHyphens w:val="true"/>
      <w:autoSpaceDE w:val="false"/>
    </w:pPr>
    <w:rPr>
      <w:sz w:val="28"/>
      <w:szCs w:val="28"/>
      <w:lang w:val="en-GB"/>
    </w:rPr>
  </w:style>
  <w:style w:type="paragraph" w:styleId="HTMLPreformatted">
    <w:name w:val="HTML Preformatted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Courier New" w:hAnsi="Courier New" w:cs="Courier New"/>
    </w:r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styleId="Odstavecseseznamem">
    <w:name w:val="Odstavec se seznamem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sz w:val="22"/>
      <w:szCs w:val="22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centrumnarovinu.cz/content/ostrov-nadeje-komunitni-centrum-na-rusinga-island" TargetMode="External"/><Relationship Id="rId4" Type="http://schemas.openxmlformats.org/officeDocument/2006/relationships/hyperlink" Target="http://www.centrumnarovinu.cz/beneficni-kalendar-ostrov-nadeje-2018" TargetMode="External"/><Relationship Id="rId5" Type="http://schemas.openxmlformats.org/officeDocument/2006/relationships/hyperlink" Target="mailto:simona.hertusova@adopceafrika.cz" TargetMode="External"/><Relationship Id="rId6" Type="http://schemas.openxmlformats.org/officeDocument/2006/relationships/hyperlink" Target="http://www.adopceafrika.cz/" TargetMode="External"/><Relationship Id="rId7" Type="http://schemas.openxmlformats.org/officeDocument/2006/relationships/hyperlink" Target="http://www.facebook.com/CentrumNarovinu" TargetMode="External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Application>LibreOffice/5.4.3.2$Windows_X86_64 LibreOffice_project/92a7159f7e4af62137622921e809f8546db437e5</Application>
  <Pages>1</Pages>
  <Words>309</Words>
  <Characters>2063</Characters>
  <CharactersWithSpaces>2372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2017-12-05T22:51:00Z</dcterms:created>
  <dc:creator>Narovinu</dc:creator>
  <dc:description/>
  <dc:language>cs-CZ</dc:language>
  <cp:lastModifiedBy>Martin Mevald</cp:lastModifiedBy>
  <cp:lastPrinted>2010-11-23T18:42:00Z</cp:lastPrinted>
  <dcterms:modified xsi:type="dcterms:W3CDTF">2017-12-06T20:04:49Z</dcterms:modified>
  <cp:revision>12</cp:revision>
  <dc:subject/>
  <dc:title> </dc:title>
</cp:coreProperties>
</file>